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BB2" w:rsidRPr="00B43BB2" w:rsidRDefault="00B43BB2" w:rsidP="00B43BB2">
      <w:pPr>
        <w:rPr>
          <w:b/>
          <w:bCs/>
          <w:u w:val="single"/>
        </w:rPr>
      </w:pPr>
      <w:r w:rsidRPr="00B43BB2">
        <w:rPr>
          <w:b/>
          <w:bCs/>
          <w:u w:val="single"/>
        </w:rPr>
        <w:t>Content not included:</w:t>
      </w:r>
    </w:p>
    <w:p w:rsidR="00B43BB2" w:rsidRDefault="00B43BB2" w:rsidP="00B43BB2">
      <w:pPr>
        <w:rPr>
          <w:u w:val="single"/>
        </w:rPr>
      </w:pPr>
      <w:bookmarkStart w:id="0" w:name="_GoBack"/>
      <w:bookmarkEnd w:id="0"/>
    </w:p>
    <w:p w:rsidR="00B43BB2" w:rsidRPr="00270515" w:rsidRDefault="00270515" w:rsidP="00B43BB2">
      <w:pPr>
        <w:rPr>
          <w:b/>
          <w:u w:val="single"/>
        </w:rPr>
      </w:pPr>
      <w:r w:rsidRPr="00270515">
        <w:rPr>
          <w:b/>
          <w:u w:val="single"/>
        </w:rPr>
        <w:t>Paper 1</w:t>
      </w:r>
    </w:p>
    <w:p w:rsidR="00B43BB2" w:rsidRPr="00B43BB2" w:rsidRDefault="00B43BB2" w:rsidP="00B43BB2">
      <w:r w:rsidRPr="00B43BB2">
        <w:rPr>
          <w:u w:val="single"/>
        </w:rPr>
        <w:t>Combined Foundation</w:t>
      </w:r>
    </w:p>
    <w:p w:rsidR="00B43BB2" w:rsidRPr="00B43BB2" w:rsidRDefault="00B43BB2" w:rsidP="00B43BB2">
      <w:r w:rsidRPr="00B43BB2">
        <w:t>Resultant Forces</w:t>
      </w:r>
    </w:p>
    <w:p w:rsidR="00B43BB2" w:rsidRPr="00B43BB2" w:rsidRDefault="00B43BB2" w:rsidP="00B43BB2">
      <w:r w:rsidRPr="00B43BB2">
        <w:t>Newton's 3 Laws</w:t>
      </w:r>
    </w:p>
    <w:p w:rsidR="00B43BB2" w:rsidRPr="00B43BB2" w:rsidRDefault="00B43BB2" w:rsidP="00B43BB2">
      <w:r w:rsidRPr="00B43BB2">
        <w:t>Renewable and non-renewable energy</w:t>
      </w:r>
    </w:p>
    <w:p w:rsidR="00B43BB2" w:rsidRPr="00B43BB2" w:rsidRDefault="00B43BB2" w:rsidP="00B43BB2">
      <w:r w:rsidRPr="00B43BB2">
        <w:t>Emission and absorption of thermal radiation (infra-red).</w:t>
      </w:r>
    </w:p>
    <w:p w:rsidR="00B43BB2" w:rsidRPr="00B43BB2" w:rsidRDefault="00B43BB2" w:rsidP="00B43BB2"/>
    <w:p w:rsidR="00B43BB2" w:rsidRDefault="00B43BB2" w:rsidP="00B43BB2">
      <w:pPr>
        <w:rPr>
          <w:u w:val="single"/>
        </w:rPr>
      </w:pPr>
    </w:p>
    <w:p w:rsidR="00B43BB2" w:rsidRDefault="00B43BB2" w:rsidP="00B43BB2">
      <w:pPr>
        <w:rPr>
          <w:u w:val="single"/>
        </w:rPr>
      </w:pPr>
    </w:p>
    <w:p w:rsidR="00B43BB2" w:rsidRPr="00B43BB2" w:rsidRDefault="00B43BB2" w:rsidP="00270515">
      <w:r w:rsidRPr="00B43BB2">
        <w:br/>
      </w:r>
    </w:p>
    <w:p w:rsidR="00B43BB2" w:rsidRPr="00B43BB2" w:rsidRDefault="00B43BB2" w:rsidP="00B43BB2"/>
    <w:p w:rsidR="00270515" w:rsidRDefault="00270515" w:rsidP="00B43BB2">
      <w:pPr>
        <w:rPr>
          <w:b/>
          <w:u w:val="single"/>
        </w:rPr>
      </w:pPr>
    </w:p>
    <w:p w:rsidR="00270515" w:rsidRDefault="00270515" w:rsidP="00B43BB2">
      <w:pPr>
        <w:rPr>
          <w:b/>
          <w:u w:val="single"/>
        </w:rPr>
      </w:pPr>
    </w:p>
    <w:p w:rsidR="00270515" w:rsidRDefault="00270515" w:rsidP="00B43BB2">
      <w:pPr>
        <w:rPr>
          <w:b/>
          <w:u w:val="single"/>
        </w:rPr>
      </w:pPr>
    </w:p>
    <w:p w:rsidR="00270515" w:rsidRDefault="00270515" w:rsidP="00B43BB2">
      <w:pPr>
        <w:rPr>
          <w:b/>
          <w:u w:val="single"/>
        </w:rPr>
      </w:pPr>
    </w:p>
    <w:p w:rsidR="00270515" w:rsidRDefault="00270515" w:rsidP="00B43BB2">
      <w:pPr>
        <w:rPr>
          <w:b/>
          <w:u w:val="single"/>
        </w:rPr>
      </w:pPr>
    </w:p>
    <w:p w:rsidR="00B43BB2" w:rsidRPr="00270515" w:rsidRDefault="00270515" w:rsidP="00B43BB2">
      <w:pPr>
        <w:rPr>
          <w:b/>
          <w:u w:val="single"/>
        </w:rPr>
      </w:pPr>
      <w:r w:rsidRPr="00270515">
        <w:rPr>
          <w:b/>
          <w:u w:val="single"/>
        </w:rPr>
        <w:t>Paper 2</w:t>
      </w:r>
    </w:p>
    <w:p w:rsidR="00B43BB2" w:rsidRPr="00B43BB2" w:rsidRDefault="00B43BB2" w:rsidP="00B43BB2">
      <w:pPr>
        <w:rPr>
          <w:u w:val="single"/>
        </w:rPr>
      </w:pPr>
      <w:r w:rsidRPr="00B43BB2">
        <w:rPr>
          <w:u w:val="single"/>
        </w:rPr>
        <w:t>Combined Foundation</w:t>
      </w:r>
    </w:p>
    <w:p w:rsidR="00B43BB2" w:rsidRPr="00B43BB2" w:rsidRDefault="00B43BB2" w:rsidP="00B43BB2">
      <w:r w:rsidRPr="00B43BB2">
        <w:t>Contact and Non-contact forces</w:t>
      </w:r>
    </w:p>
    <w:p w:rsidR="00B43BB2" w:rsidRPr="00B43BB2" w:rsidRDefault="00B43BB2" w:rsidP="00B43BB2">
      <w:r w:rsidRPr="00B43BB2">
        <w:t xml:space="preserve">More about resistance, Resistance core </w:t>
      </w:r>
      <w:proofErr w:type="spellStart"/>
      <w:r w:rsidRPr="00B43BB2">
        <w:t>prac</w:t>
      </w:r>
      <w:proofErr w:type="spellEnd"/>
    </w:p>
    <w:p w:rsidR="00B43BB2" w:rsidRPr="00B43BB2" w:rsidRDefault="00B43BB2" w:rsidP="00B43BB2">
      <w:r w:rsidRPr="00B43BB2">
        <w:t>Electromagnetism</w:t>
      </w:r>
    </w:p>
    <w:p w:rsidR="00B43BB2" w:rsidRPr="00B43BB2" w:rsidRDefault="00B43BB2" w:rsidP="00B43BB2">
      <w:r w:rsidRPr="00B43BB2">
        <w:t>Transformers</w:t>
      </w:r>
    </w:p>
    <w:p w:rsidR="00B43BB2" w:rsidRPr="00B43BB2" w:rsidRDefault="00B43BB2" w:rsidP="00B43BB2">
      <w:r w:rsidRPr="00B43BB2">
        <w:t>Gas temperature and pressure</w:t>
      </w:r>
    </w:p>
    <w:p w:rsidR="00B43BB2" w:rsidRPr="00B43BB2" w:rsidRDefault="00B43BB2" w:rsidP="00B43BB2">
      <w:r w:rsidRPr="00B43BB2">
        <w:t>Springs, Spring constant, Energy transferred by stretching, Hooke’s Law.</w:t>
      </w:r>
    </w:p>
    <w:p w:rsidR="00B43BB2" w:rsidRPr="00B43BB2" w:rsidRDefault="00B43BB2" w:rsidP="00B43BB2">
      <w:pPr>
        <w:rPr>
          <w:u w:val="single"/>
        </w:rPr>
      </w:pPr>
    </w:p>
    <w:p w:rsidR="00B43BB2" w:rsidRPr="00B43BB2" w:rsidRDefault="00B43BB2" w:rsidP="00B43BB2"/>
    <w:p w:rsidR="00B43BB2" w:rsidRDefault="00B43BB2" w:rsidP="00B43BB2">
      <w:pPr>
        <w:rPr>
          <w:u w:val="single"/>
        </w:rPr>
      </w:pPr>
    </w:p>
    <w:p w:rsidR="00B43BB2" w:rsidRDefault="00B43BB2" w:rsidP="00B43BB2">
      <w:pPr>
        <w:rPr>
          <w:u w:val="single"/>
        </w:rPr>
      </w:pPr>
    </w:p>
    <w:p w:rsidR="00B43BB2" w:rsidRDefault="00B43BB2" w:rsidP="00B43BB2">
      <w:pPr>
        <w:sectPr w:rsidR="00B43BB2" w:rsidSect="00B43BB2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43BB2" w:rsidRPr="00B43BB2" w:rsidRDefault="00B43BB2" w:rsidP="00B43BB2"/>
    <w:p w:rsidR="00F24C4D" w:rsidRPr="00B43BB2" w:rsidRDefault="00F24C4D" w:rsidP="00B43BB2"/>
    <w:sectPr w:rsidR="00F24C4D" w:rsidRPr="00B43BB2" w:rsidSect="00B43BB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C4D"/>
    <w:rsid w:val="00270515"/>
    <w:rsid w:val="00835D93"/>
    <w:rsid w:val="00B43BB2"/>
    <w:rsid w:val="00C575DB"/>
    <w:rsid w:val="00EB5D68"/>
    <w:rsid w:val="00F2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95D32"/>
  <w15:chartTrackingRefBased/>
  <w15:docId w15:val="{2778B84E-1B1A-4D51-8F9D-37C48508D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4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M Oakley</dc:creator>
  <cp:keywords/>
  <dc:description/>
  <cp:lastModifiedBy>Mr S Caygill</cp:lastModifiedBy>
  <cp:revision>3</cp:revision>
  <dcterms:created xsi:type="dcterms:W3CDTF">2022-04-01T08:39:00Z</dcterms:created>
  <dcterms:modified xsi:type="dcterms:W3CDTF">2022-04-01T08:48:00Z</dcterms:modified>
</cp:coreProperties>
</file>