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D" w:rsidRDefault="00912325" w:rsidP="00912325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912325">
        <w:rPr>
          <w:rFonts w:cstheme="minorHAnsi"/>
          <w:b/>
          <w:sz w:val="32"/>
          <w:szCs w:val="32"/>
          <w:u w:val="single"/>
        </w:rPr>
        <w:t>Music Home Learning</w:t>
      </w:r>
    </w:p>
    <w:p w:rsidR="00912325" w:rsidRDefault="00912325" w:rsidP="00912325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29"/>
        <w:gridCol w:w="1276"/>
        <w:gridCol w:w="8222"/>
      </w:tblGrid>
      <w:tr w:rsidR="00912325" w:rsidTr="006104EB">
        <w:tc>
          <w:tcPr>
            <w:tcW w:w="1129" w:type="dxa"/>
          </w:tcPr>
          <w:p w:rsidR="00912325" w:rsidRPr="00912325" w:rsidRDefault="00912325" w:rsidP="00912325">
            <w:pPr>
              <w:rPr>
                <w:rFonts w:cstheme="minorHAnsi"/>
                <w:b/>
                <w:sz w:val="32"/>
                <w:szCs w:val="32"/>
              </w:rPr>
            </w:pPr>
            <w:r w:rsidRPr="00912325">
              <w:rPr>
                <w:rFonts w:cstheme="minorHAnsi"/>
                <w:b/>
                <w:sz w:val="32"/>
                <w:szCs w:val="32"/>
              </w:rPr>
              <w:t>Year 7</w:t>
            </w:r>
          </w:p>
        </w:tc>
        <w:tc>
          <w:tcPr>
            <w:tcW w:w="1276" w:type="dxa"/>
          </w:tcPr>
          <w:p w:rsidR="00912325" w:rsidRPr="00912325" w:rsidRDefault="007C521D" w:rsidP="0091232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Stomp &amp; Sing</w:t>
            </w:r>
          </w:p>
        </w:tc>
        <w:tc>
          <w:tcPr>
            <w:tcW w:w="8222" w:type="dxa"/>
          </w:tcPr>
          <w:p w:rsidR="00912325" w:rsidRDefault="00912325" w:rsidP="00912325">
            <w:pPr>
              <w:rPr>
                <w:rFonts w:cstheme="minorHAnsi"/>
                <w:b/>
                <w:sz w:val="24"/>
                <w:szCs w:val="24"/>
              </w:rPr>
            </w:pPr>
            <w:r w:rsidRPr="004A2616">
              <w:rPr>
                <w:rFonts w:cstheme="minorHAnsi"/>
                <w:b/>
                <w:sz w:val="24"/>
                <w:szCs w:val="24"/>
              </w:rPr>
              <w:t>Lesson 1 (Performing pulse and rhythm)</w:t>
            </w:r>
          </w:p>
          <w:p w:rsidR="004A2616" w:rsidRDefault="0007621D" w:rsidP="00912325">
            <w:pPr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4A2616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https://classroom.thenational.academy/lessons/performing-pulse-and-rhythms-in-a-structure-6rup6r</w:t>
              </w:r>
            </w:hyperlink>
          </w:p>
          <w:p w:rsidR="004A2616" w:rsidRDefault="004A2616" w:rsidP="0091232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A2616" w:rsidRDefault="004A2616" w:rsidP="009123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2 (Beatboxing</w:t>
            </w:r>
            <w:r w:rsidR="00880A0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880A07" w:rsidRDefault="0007621D" w:rsidP="00912325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880A07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https://classroom.thenational.academy/lessons/exploring-basic-beatboxing-sonorities-performing-a-structured-piece-c5j3gd</w:t>
              </w:r>
            </w:hyperlink>
          </w:p>
          <w:p w:rsidR="00880A07" w:rsidRDefault="00880A07" w:rsidP="0091232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0A07" w:rsidRDefault="007C521D" w:rsidP="009123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3 (abilities of the voice)</w:t>
            </w:r>
          </w:p>
          <w:p w:rsidR="007C521D" w:rsidRDefault="0007621D" w:rsidP="00912325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https://classroom.thenational.academy/lessons/to-explore-the-ability-of-the-voice-c9jp2r</w:t>
              </w:r>
            </w:hyperlink>
          </w:p>
          <w:p w:rsidR="007C521D" w:rsidRDefault="007C521D" w:rsidP="0091232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9123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4 (Song Communication)</w:t>
            </w:r>
          </w:p>
          <w:p w:rsidR="007C521D" w:rsidRDefault="0007621D" w:rsidP="00912325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https://classroom.thenational.academy/lessons/to-understand-how-to-communicate-the-meaning-of-a-song-effectively-70uk8e</w:t>
              </w:r>
            </w:hyperlink>
          </w:p>
          <w:p w:rsidR="007C521D" w:rsidRPr="004A2616" w:rsidRDefault="007C521D" w:rsidP="009123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521D" w:rsidTr="006104EB">
        <w:tc>
          <w:tcPr>
            <w:tcW w:w="1129" w:type="dxa"/>
          </w:tcPr>
          <w:p w:rsidR="007C521D" w:rsidRPr="00912325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8</w:t>
            </w:r>
          </w:p>
        </w:tc>
        <w:tc>
          <w:tcPr>
            <w:tcW w:w="1276" w:type="dxa"/>
          </w:tcPr>
          <w:p w:rsidR="007C521D" w:rsidRPr="007C521D" w:rsidRDefault="007C521D" w:rsidP="007C521D">
            <w:pPr>
              <w:shd w:val="clear" w:color="auto" w:fill="FFFFFF"/>
              <w:spacing w:after="360" w:line="540" w:lineRule="atLeast"/>
              <w:textAlignment w:val="baseline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  <w:t>Stomp &amp; Sing</w:t>
            </w:r>
          </w:p>
          <w:p w:rsidR="007C521D" w:rsidRPr="007C521D" w:rsidRDefault="007C521D" w:rsidP="007C521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4A2616">
              <w:rPr>
                <w:rFonts w:cstheme="minorHAnsi"/>
                <w:b/>
                <w:sz w:val="24"/>
                <w:szCs w:val="24"/>
              </w:rPr>
              <w:t>Lesson 1 (Performing pulse and rhythm)</w:t>
            </w:r>
          </w:p>
          <w:p w:rsidR="007C521D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https://classroom.thenational.academy/lessons/performing-pulse-and-rhythms-in-a-structure-6rup6r</w:t>
              </w:r>
            </w:hyperlink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2 (Beatboxing)</w:t>
            </w:r>
          </w:p>
          <w:p w:rsidR="007C521D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https://classroom.thenational.academy/lessons/exploring-basic-beatboxing-sonorities-performing-a-structured-piece-c5j3gd</w:t>
              </w:r>
            </w:hyperlink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3 (abilities of the voice)</w:t>
            </w:r>
          </w:p>
          <w:p w:rsidR="007C521D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https://classroom.thenational.academy/lessons/to-explore-the-ability-of-the-voice-c9jp2r</w:t>
              </w:r>
            </w:hyperlink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4 (Song Communication)</w:t>
            </w:r>
          </w:p>
          <w:p w:rsidR="007C521D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https://classroom.thenational.academy/lessons/to-understand-how-to-communicate-the-meaning-of-a-song-effectively-70uk8e</w:t>
              </w:r>
            </w:hyperlink>
          </w:p>
          <w:p w:rsidR="007C521D" w:rsidRPr="004A2616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521D" w:rsidTr="006104EB">
        <w:tc>
          <w:tcPr>
            <w:tcW w:w="1129" w:type="dxa"/>
          </w:tcPr>
          <w:p w:rsidR="007C521D" w:rsidRPr="00912325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9</w:t>
            </w:r>
          </w:p>
        </w:tc>
        <w:tc>
          <w:tcPr>
            <w:tcW w:w="1276" w:type="dxa"/>
          </w:tcPr>
          <w:p w:rsidR="007C521D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Film Music</w:t>
            </w:r>
          </w:p>
          <w:p w:rsidR="007C521D" w:rsidRPr="00912325" w:rsidRDefault="007C521D" w:rsidP="007C521D">
            <w:pPr>
              <w:rPr>
                <w:rFonts w:cstheme="minorHAnsi"/>
                <w:b/>
                <w:sz w:val="20"/>
                <w:szCs w:val="20"/>
              </w:rPr>
            </w:pPr>
            <w:r w:rsidRPr="00912325">
              <w:rPr>
                <w:rFonts w:cstheme="minorHAnsi"/>
                <w:b/>
                <w:sz w:val="20"/>
                <w:szCs w:val="20"/>
              </w:rPr>
              <w:t>(using technology)</w:t>
            </w:r>
          </w:p>
        </w:tc>
        <w:tc>
          <w:tcPr>
            <w:tcW w:w="8222" w:type="dxa"/>
          </w:tcPr>
          <w:p w:rsidR="007C521D" w:rsidRPr="00912325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912325">
              <w:rPr>
                <w:rFonts w:cstheme="minorHAnsi"/>
                <w:b/>
                <w:sz w:val="24"/>
                <w:szCs w:val="24"/>
              </w:rPr>
              <w:t xml:space="preserve">Lesson 1 (Mickey </w:t>
            </w:r>
            <w:proofErr w:type="spellStart"/>
            <w:r w:rsidRPr="00912325">
              <w:rPr>
                <w:rFonts w:cstheme="minorHAnsi"/>
                <w:b/>
                <w:sz w:val="24"/>
                <w:szCs w:val="24"/>
              </w:rPr>
              <w:t>Mousing</w:t>
            </w:r>
            <w:proofErr w:type="spellEnd"/>
            <w:r w:rsidRPr="00912325">
              <w:rPr>
                <w:rFonts w:cstheme="minorHAnsi"/>
                <w:b/>
                <w:sz w:val="24"/>
                <w:szCs w:val="24"/>
              </w:rPr>
              <w:t xml:space="preserve">) : </w:t>
            </w:r>
            <w:hyperlink r:id="rId13" w:history="1">
              <w:r w:rsidRPr="00912325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https://classroom.thenational.academy/lessons/to-understand-how-and-why-film-music-has-changed-from-mickey-mousing-c4r36d</w:t>
              </w:r>
            </w:hyperlink>
          </w:p>
          <w:p w:rsidR="007C521D" w:rsidRPr="00912325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Pr="00912325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912325">
              <w:rPr>
                <w:rFonts w:cstheme="minorHAnsi"/>
                <w:b/>
                <w:sz w:val="24"/>
                <w:szCs w:val="24"/>
              </w:rPr>
              <w:t xml:space="preserve">Lesson 2 (Timing) </w:t>
            </w:r>
          </w:p>
          <w:p w:rsidR="007C521D" w:rsidRPr="00912325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7C521D" w:rsidRPr="00912325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https://classroom.thenational.academy/lessons/to-explore-timing-and-sonority-in-live-film-music-c9hpad</w:t>
              </w:r>
            </w:hyperlink>
          </w:p>
          <w:p w:rsidR="007C521D" w:rsidRPr="00912325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912325">
              <w:rPr>
                <w:rFonts w:cstheme="minorHAnsi"/>
                <w:b/>
                <w:sz w:val="24"/>
                <w:szCs w:val="24"/>
              </w:rPr>
              <w:t>Lesson 3</w:t>
            </w:r>
            <w:r>
              <w:rPr>
                <w:rFonts w:cstheme="minorHAnsi"/>
                <w:b/>
                <w:sz w:val="24"/>
                <w:szCs w:val="24"/>
              </w:rPr>
              <w:t xml:space="preserve"> (Diegetic &amp; Non-Diegetic music)</w:t>
            </w:r>
          </w:p>
          <w:p w:rsidR="007C521D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https://classroom.thenational.academy/lessons/what-is-the-difference-between-diegetic-and-non-diegetic-sound-69hk2c</w:t>
              </w:r>
            </w:hyperlink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521D" w:rsidRDefault="007C521D" w:rsidP="007C52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Lesson 4 (Instrumental sounds &amp; techniques)</w:t>
            </w:r>
          </w:p>
          <w:p w:rsidR="007C521D" w:rsidRPr="00912325" w:rsidRDefault="0007621D" w:rsidP="007C521D">
            <w:pPr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7C521D" w:rsidRPr="00762BEA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https://classroom.thenational.academy/lessons/to-explore-how-an-underscore-can-communicate-a-mood-or-setting-through-instrumental-sonorities-and-techniques-6guk2d</w:t>
              </w:r>
            </w:hyperlink>
          </w:p>
        </w:tc>
      </w:tr>
      <w:tr w:rsidR="007C521D" w:rsidTr="006104EB">
        <w:tc>
          <w:tcPr>
            <w:tcW w:w="1129" w:type="dxa"/>
          </w:tcPr>
          <w:p w:rsidR="007C521D" w:rsidRPr="00912325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Year 10</w:t>
            </w:r>
          </w:p>
        </w:tc>
        <w:tc>
          <w:tcPr>
            <w:tcW w:w="1276" w:type="dxa"/>
          </w:tcPr>
          <w:p w:rsidR="007C521D" w:rsidRPr="006104EB" w:rsidRDefault="006104EB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6104EB">
              <w:rPr>
                <w:rFonts w:cstheme="minorHAnsi"/>
                <w:b/>
                <w:sz w:val="24"/>
                <w:szCs w:val="24"/>
              </w:rPr>
              <w:t>Music First</w:t>
            </w:r>
          </w:p>
        </w:tc>
        <w:tc>
          <w:tcPr>
            <w:tcW w:w="8222" w:type="dxa"/>
          </w:tcPr>
          <w:p w:rsidR="007C521D" w:rsidRDefault="0007621D" w:rsidP="007C521D">
            <w:pPr>
              <w:rPr>
                <w:rFonts w:cstheme="minorHAnsi"/>
                <w:b/>
                <w:sz w:val="32"/>
                <w:szCs w:val="32"/>
              </w:rPr>
            </w:pPr>
            <w:hyperlink r:id="rId17" w:history="1">
              <w:r w:rsidR="006104EB" w:rsidRPr="00762BEA">
                <w:rPr>
                  <w:rStyle w:val="Hyperlink"/>
                  <w:rFonts w:cstheme="minorHAnsi"/>
                  <w:b/>
                  <w:sz w:val="32"/>
                  <w:szCs w:val="32"/>
                </w:rPr>
                <w:t>https://sbchs.musicfirst.co.uk/</w:t>
              </w:r>
            </w:hyperlink>
          </w:p>
          <w:p w:rsidR="006104EB" w:rsidRPr="00912325" w:rsidRDefault="006104EB" w:rsidP="007C521D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7C521D" w:rsidTr="006104EB">
        <w:tc>
          <w:tcPr>
            <w:tcW w:w="1129" w:type="dxa"/>
          </w:tcPr>
          <w:p w:rsidR="007C521D" w:rsidRPr="00912325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11</w:t>
            </w:r>
          </w:p>
        </w:tc>
        <w:tc>
          <w:tcPr>
            <w:tcW w:w="1276" w:type="dxa"/>
          </w:tcPr>
          <w:p w:rsidR="007C521D" w:rsidRPr="006104EB" w:rsidRDefault="006104EB" w:rsidP="007C521D">
            <w:pPr>
              <w:rPr>
                <w:rFonts w:cstheme="minorHAnsi"/>
                <w:b/>
                <w:sz w:val="24"/>
                <w:szCs w:val="24"/>
              </w:rPr>
            </w:pPr>
            <w:r w:rsidRPr="006104EB">
              <w:rPr>
                <w:rFonts w:cstheme="minorHAnsi"/>
                <w:b/>
                <w:sz w:val="24"/>
                <w:szCs w:val="24"/>
              </w:rPr>
              <w:t>Music First</w:t>
            </w:r>
          </w:p>
        </w:tc>
        <w:tc>
          <w:tcPr>
            <w:tcW w:w="8222" w:type="dxa"/>
          </w:tcPr>
          <w:p w:rsidR="006104EB" w:rsidRDefault="0007621D" w:rsidP="006104EB">
            <w:pPr>
              <w:rPr>
                <w:rFonts w:cstheme="minorHAnsi"/>
                <w:b/>
                <w:sz w:val="32"/>
                <w:szCs w:val="32"/>
              </w:rPr>
            </w:pPr>
            <w:hyperlink r:id="rId18" w:history="1">
              <w:r w:rsidR="006104EB" w:rsidRPr="00762BEA">
                <w:rPr>
                  <w:rStyle w:val="Hyperlink"/>
                  <w:rFonts w:cstheme="minorHAnsi"/>
                  <w:b/>
                  <w:sz w:val="32"/>
                  <w:szCs w:val="32"/>
                </w:rPr>
                <w:t>https://sbchs.musicfirst.co.uk/</w:t>
              </w:r>
            </w:hyperlink>
          </w:p>
          <w:p w:rsidR="007C521D" w:rsidRPr="00912325" w:rsidRDefault="007C521D" w:rsidP="007C521D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912325" w:rsidRPr="00912325" w:rsidRDefault="00912325" w:rsidP="00912325">
      <w:pPr>
        <w:rPr>
          <w:rFonts w:cstheme="minorHAnsi"/>
          <w:b/>
          <w:sz w:val="32"/>
          <w:szCs w:val="32"/>
          <w:u w:val="single"/>
        </w:rPr>
      </w:pPr>
    </w:p>
    <w:sectPr w:rsidR="00912325" w:rsidRPr="00912325" w:rsidSect="00912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5"/>
    <w:rsid w:val="00275D1D"/>
    <w:rsid w:val="004A2616"/>
    <w:rsid w:val="006104EB"/>
    <w:rsid w:val="007C521D"/>
    <w:rsid w:val="00880A07"/>
    <w:rsid w:val="008F4D6F"/>
    <w:rsid w:val="009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3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3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52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3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3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52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nderstand-how-to-communicate-the-meaning-of-a-song-effectively-70uk8e" TargetMode="External"/><Relationship Id="rId13" Type="http://schemas.openxmlformats.org/officeDocument/2006/relationships/hyperlink" Target="https://classroom.thenational.academy/lessons/to-understand-how-and-why-film-music-has-changed-from-mickey-mousing-c4r36d" TargetMode="External"/><Relationship Id="rId18" Type="http://schemas.openxmlformats.org/officeDocument/2006/relationships/hyperlink" Target="https://sbchs.musicfirst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explore-the-ability-of-the-voice-c9jp2r" TargetMode="External"/><Relationship Id="rId12" Type="http://schemas.openxmlformats.org/officeDocument/2006/relationships/hyperlink" Target="https://classroom.thenational.academy/lessons/to-understand-how-to-communicate-the-meaning-of-a-song-effectively-70uk8e" TargetMode="External"/><Relationship Id="rId17" Type="http://schemas.openxmlformats.org/officeDocument/2006/relationships/hyperlink" Target="https://sbchs.musicfirst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explore-how-an-underscore-can-communicate-a-mood-or-setting-through-instrumental-sonorities-and-techniques-6guk2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basic-beatboxing-sonorities-performing-a-structured-piece-c5j3gd" TargetMode="External"/><Relationship Id="rId11" Type="http://schemas.openxmlformats.org/officeDocument/2006/relationships/hyperlink" Target="https://classroom.thenational.academy/lessons/to-explore-the-ability-of-the-voice-c9jp2r" TargetMode="External"/><Relationship Id="rId5" Type="http://schemas.openxmlformats.org/officeDocument/2006/relationships/hyperlink" Target="https://classroom.thenational.academy/lessons/performing-pulse-and-rhythms-in-a-structure-6rup6r" TargetMode="External"/><Relationship Id="rId15" Type="http://schemas.openxmlformats.org/officeDocument/2006/relationships/hyperlink" Target="https://classroom.thenational.academy/lessons/what-is-the-difference-between-diegetic-and-non-diegetic-sound-69hk2c" TargetMode="External"/><Relationship Id="rId10" Type="http://schemas.openxmlformats.org/officeDocument/2006/relationships/hyperlink" Target="https://classroom.thenational.academy/lessons/exploring-basic-beatboxing-sonorities-performing-a-structured-piece-c5j3g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performing-pulse-and-rhythms-in-a-structure-6rup6r" TargetMode="External"/><Relationship Id="rId14" Type="http://schemas.openxmlformats.org/officeDocument/2006/relationships/hyperlink" Target="https://classroom.thenational.academy/lessons/to-explore-timing-and-sonority-in-live-film-music-c9h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McMurray</dc:creator>
  <cp:lastModifiedBy>Mr A Holt</cp:lastModifiedBy>
  <cp:revision>2</cp:revision>
  <dcterms:created xsi:type="dcterms:W3CDTF">2020-11-03T10:34:00Z</dcterms:created>
  <dcterms:modified xsi:type="dcterms:W3CDTF">2020-11-03T10:34:00Z</dcterms:modified>
</cp:coreProperties>
</file>